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A7DB16" w:rsidR="006E2681" w:rsidRDefault="009D3DCA" w:rsidP="00FC2013">
      <w:pPr>
        <w:jc w:val="right"/>
      </w:pPr>
      <w:r>
        <w:t>Specialiųjų p</w:t>
      </w:r>
      <w:r w:rsidR="00BC4F8C" w:rsidRPr="00BC4F8C">
        <w:t>irkimo sąlyg</w:t>
      </w:r>
      <w:r w:rsidR="003F12BA">
        <w:t>ų 1</w:t>
      </w:r>
      <w:r w:rsidR="00BC4F8C"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2F8A6B84">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E2058E" w:rsidRDefault="00BC4F8C" w:rsidP="00FC2013">
            <w:pPr>
              <w:jc w:val="center"/>
            </w:pPr>
            <w:r w:rsidRPr="00E2058E">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2F8A6B84">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2F8A6B84">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208ABDB5" w:rsidR="00BC4F8C" w:rsidRPr="00BC4F8C" w:rsidRDefault="00BC4F8C" w:rsidP="00BC4F8C">
            <w:r w:rsidRPr="00BC4F8C">
              <w:t xml:space="preserve">Pradedamas ne anksčiau nei </w:t>
            </w:r>
            <w:r w:rsidRPr="00BC4F8C">
              <w:rPr>
                <w:color w:val="000000" w:themeColor="text1"/>
              </w:rPr>
              <w:t xml:space="preserve">po </w:t>
            </w:r>
            <w:r w:rsidR="00991CBF">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2F8A6B84">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0433F363" w14:textId="65D12113" w:rsidR="00BC4F8C" w:rsidRPr="00BC4F8C" w:rsidRDefault="00FC4D19" w:rsidP="00FC4D19">
            <w:pPr>
              <w:rPr>
                <w:i/>
                <w:iCs/>
              </w:rPr>
            </w:pPr>
            <w:r>
              <w:t>10</w:t>
            </w:r>
            <w:r w:rsidR="00BC4F8C" w:rsidRPr="00BC4F8C">
              <w:t xml:space="preserve"> (</w:t>
            </w:r>
            <w:r w:rsidR="00BC4F8C">
              <w:t>de</w:t>
            </w:r>
            <w:r>
              <w:t>šimt</w:t>
            </w:r>
            <w:r w:rsidR="00BC4F8C" w:rsidRPr="00BC4F8C">
              <w:t>) dien</w:t>
            </w:r>
            <w:r>
              <w:t>ų</w:t>
            </w:r>
            <w:r w:rsidR="00BC4F8C" w:rsidRPr="00BC4F8C">
              <w:t xml:space="preserve"> iki pasiūlymų pateikimo termino </w:t>
            </w:r>
            <w:r>
              <w:t>dienos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2F8A6B84">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41614EAD" w:rsidR="00BC4F8C" w:rsidRPr="00BC4F8C" w:rsidRDefault="00BC4F8C" w:rsidP="00BC4F8C">
            <w:r w:rsidRPr="00BC4F8C">
              <w:t xml:space="preserve">6 (šešios) dienos iki pasiūlymų pateikimo termino </w:t>
            </w:r>
            <w:r w:rsidR="00FC4D19">
              <w:t>dienos</w:t>
            </w:r>
            <w:r>
              <w:t>.</w:t>
            </w:r>
          </w:p>
          <w:p w14:paraId="514DB873" w14:textId="4065C740" w:rsidR="00BC4F8C" w:rsidRPr="00BC4F8C" w:rsidRDefault="00BC4F8C" w:rsidP="00FC4D19"/>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2F8A6B84">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79A6902D"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05F6185F" w:rsidR="00BC4F8C" w:rsidRPr="00FC2013" w:rsidRDefault="00BC4F8C" w:rsidP="00BC4F8C">
            <w:pPr>
              <w:rPr>
                <w:color w:val="00B050"/>
              </w:rPr>
            </w:pPr>
          </w:p>
        </w:tc>
      </w:tr>
      <w:tr w:rsidR="00151182" w:rsidRPr="00BC4F8C" w14:paraId="059EA48D" w14:textId="77777777" w:rsidTr="2F8A6B84">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BC4F8C" w:rsidRDefault="00BC4F8C" w:rsidP="00FC2013">
            <w:r w:rsidRPr="00BC4F8C">
              <w:t>NETAIKOMA</w:t>
            </w:r>
          </w:p>
        </w:tc>
        <w:tc>
          <w:tcPr>
            <w:tcW w:w="2745" w:type="dxa"/>
            <w:tcMar>
              <w:top w:w="0" w:type="dxa"/>
              <w:left w:w="108" w:type="dxa"/>
              <w:bottom w:w="0" w:type="dxa"/>
              <w:right w:w="108" w:type="dxa"/>
            </w:tcMar>
          </w:tcPr>
          <w:p w14:paraId="20CA229D" w14:textId="37050200" w:rsidR="00BC4F8C" w:rsidRPr="00BC4F8C" w:rsidRDefault="00BC4F8C" w:rsidP="00BC4F8C"/>
        </w:tc>
      </w:tr>
      <w:tr w:rsidR="00151182" w:rsidRPr="00BC4F8C" w14:paraId="4B82DC0D" w14:textId="77777777" w:rsidTr="2F8A6B84">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3917C08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62A8AB2"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51766291" w14:textId="77777777" w:rsidTr="2F8A6B84">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167256C2" w:rsidR="00151182" w:rsidRPr="00FC2013" w:rsidRDefault="008768BE" w:rsidP="00151182">
            <w:r>
              <w:t>1</w:t>
            </w:r>
            <w:r w:rsidR="000A583C">
              <w:t>8</w:t>
            </w:r>
            <w:r>
              <w:t>0</w:t>
            </w:r>
            <w:r w:rsidR="00151182" w:rsidRPr="00FC2013">
              <w:t xml:space="preserve"> (</w:t>
            </w:r>
            <w:r>
              <w:t xml:space="preserve">šimtas </w:t>
            </w:r>
            <w:r w:rsidR="008F3AA5">
              <w:t>aštuonias</w:t>
            </w:r>
            <w:r>
              <w:t>dešimt</w:t>
            </w:r>
            <w:r w:rsidR="00151182" w:rsidRPr="00FC2013">
              <w:t xml:space="preserve">) </w:t>
            </w:r>
            <w:r w:rsidR="00FC4D19">
              <w:t>dienų</w:t>
            </w:r>
            <w:r w:rsidR="00151182" w:rsidRPr="00FC2013">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33523A" w:rsidRPr="0033523A" w14:paraId="1305C175" w14:textId="77777777" w:rsidTr="2F8A6B84">
        <w:trPr>
          <w:trHeight w:val="20"/>
        </w:trPr>
        <w:tc>
          <w:tcPr>
            <w:tcW w:w="693" w:type="dxa"/>
            <w:tcMar>
              <w:top w:w="0" w:type="dxa"/>
              <w:left w:w="108" w:type="dxa"/>
              <w:bottom w:w="0" w:type="dxa"/>
              <w:right w:w="108" w:type="dxa"/>
            </w:tcMar>
          </w:tcPr>
          <w:p w14:paraId="1E20D5E5" w14:textId="77777777" w:rsidR="0033523A" w:rsidRPr="0033523A"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6FB522B3" w:rsidR="0033523A" w:rsidRPr="0033523A" w:rsidRDefault="0033523A" w:rsidP="0033523A">
            <w:pPr>
              <w:rPr>
                <w:rFonts w:asciiTheme="minorHAnsi" w:hAnsiTheme="minorHAnsi" w:cstheme="minorHAnsi"/>
              </w:rPr>
            </w:pPr>
            <w:r w:rsidRPr="0033523A">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33523A" w:rsidRDefault="0033523A" w:rsidP="0033523A">
            <w:pPr>
              <w:rPr>
                <w:rFonts w:asciiTheme="minorHAnsi" w:hAnsiTheme="minorHAnsi" w:cstheme="minorHAnsi"/>
              </w:rPr>
            </w:pPr>
            <w:r w:rsidRPr="0033523A">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33523A" w:rsidRDefault="0033523A" w:rsidP="0033523A">
            <w:pPr>
              <w:rPr>
                <w:rFonts w:asciiTheme="minorHAnsi" w:hAnsiTheme="minorHAnsi" w:cstheme="minorHAnsi"/>
              </w:rPr>
            </w:pPr>
          </w:p>
        </w:tc>
      </w:tr>
      <w:tr w:rsidR="0033523A" w:rsidRPr="0033523A" w14:paraId="6373D979" w14:textId="77777777" w:rsidTr="2F8A6B84">
        <w:trPr>
          <w:trHeight w:val="20"/>
        </w:trPr>
        <w:tc>
          <w:tcPr>
            <w:tcW w:w="693" w:type="dxa"/>
            <w:tcMar>
              <w:top w:w="0" w:type="dxa"/>
              <w:left w:w="108" w:type="dxa"/>
              <w:bottom w:w="0" w:type="dxa"/>
              <w:right w:w="108" w:type="dxa"/>
            </w:tcMar>
          </w:tcPr>
          <w:p w14:paraId="50CBF265" w14:textId="77777777" w:rsidR="0033523A" w:rsidRPr="0033523A"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33523A" w:rsidRDefault="0033523A" w:rsidP="0033523A">
            <w:pPr>
              <w:rPr>
                <w:rFonts w:asciiTheme="minorHAnsi" w:hAnsiTheme="minorHAnsi" w:cstheme="minorHAnsi"/>
              </w:rPr>
            </w:pPr>
            <w:r w:rsidRPr="0033523A">
              <w:rPr>
                <w:rFonts w:asciiTheme="minorHAnsi" w:hAnsiTheme="minorHAnsi" w:cstheme="minorHAnsi"/>
                <w:color w:val="000000" w:themeColor="text1"/>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33523A" w:rsidRDefault="0033523A" w:rsidP="0033523A">
            <w:pPr>
              <w:rPr>
                <w:rFonts w:asciiTheme="minorHAnsi" w:hAnsiTheme="minorHAnsi" w:cstheme="minorHAnsi"/>
                <w:iCs/>
              </w:rPr>
            </w:pPr>
            <w:r w:rsidRPr="0033523A">
              <w:rPr>
                <w:rFonts w:asciiTheme="minorHAnsi" w:hAnsiTheme="minorHAnsi" w:cstheme="minorHAnsi"/>
                <w:iCs/>
              </w:rPr>
              <w:t xml:space="preserve">NETAIKOMA </w:t>
            </w:r>
          </w:p>
        </w:tc>
        <w:tc>
          <w:tcPr>
            <w:tcW w:w="2745" w:type="dxa"/>
            <w:tcMar>
              <w:top w:w="0" w:type="dxa"/>
              <w:left w:w="108" w:type="dxa"/>
              <w:bottom w:w="0" w:type="dxa"/>
              <w:right w:w="108" w:type="dxa"/>
            </w:tcMar>
          </w:tcPr>
          <w:p w14:paraId="48183346" w14:textId="77777777" w:rsidR="0033523A" w:rsidRPr="0033523A" w:rsidRDefault="0033523A" w:rsidP="0033523A">
            <w:pPr>
              <w:rPr>
                <w:rFonts w:asciiTheme="minorHAnsi" w:hAnsiTheme="minorHAnsi" w:cstheme="minorHAnsi"/>
              </w:rPr>
            </w:pPr>
          </w:p>
        </w:tc>
      </w:tr>
      <w:tr w:rsidR="00151182" w:rsidRPr="00BC4F8C" w14:paraId="780F4ED4" w14:textId="77777777" w:rsidTr="2F8A6B84">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 xml:space="preserve">Perkančioji organizacija informuoja pirkimo </w:t>
            </w:r>
            <w:r w:rsidRPr="00BC4F8C">
              <w:lastRenderedPageBreak/>
              <w:t>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lastRenderedPageBreak/>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2F8A6B84">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2F8A6B84">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2F8A6B84">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5158287C" w:rsidR="00151182" w:rsidRPr="00BC4F8C" w:rsidRDefault="00151182" w:rsidP="6E601967">
            <w:r w:rsidRPr="00BC4F8C">
              <w:rPr>
                <w:shd w:val="clear" w:color="auto" w:fill="FFFFFF"/>
              </w:rPr>
              <w:t>Tiekėjas turi teisę pateikti pretenziją perkančiajai organizacijai, pateikti prašymą ar pareikšti ieškinį teismui</w:t>
            </w:r>
            <w:r w:rsidR="7C21D018" w:rsidRPr="00BC4F8C">
              <w:rPr>
                <w:shd w:val="clear" w:color="auto" w:fill="FFFFFF"/>
              </w:rPr>
              <w:t>,</w:t>
            </w:r>
            <w:r w:rsidRPr="00BC4F8C">
              <w:rPr>
                <w:shd w:val="clear" w:color="auto" w:fill="FFFFFF"/>
              </w:rPr>
              <w:t xml:space="preserve"> </w:t>
            </w:r>
            <w:r w:rsidR="6DD3E34C" w:rsidRPr="2F8A6B84">
              <w:rPr>
                <w:rFonts w:ascii="Segoe UI" w:eastAsia="Segoe UI" w:hAnsi="Segoe UI" w:cs="Segoe UI"/>
                <w:color w:val="242424"/>
                <w:sz w:val="21"/>
                <w:szCs w:val="21"/>
              </w:rPr>
              <w:t>išskyrus VPĮ 102 str. 3-4 p. nuostatas</w:t>
            </w:r>
            <w:r w:rsidR="2CD55F35" w:rsidRPr="2F8A6B84">
              <w:rPr>
                <w:rFonts w:ascii="Segoe UI" w:eastAsia="Segoe UI" w:hAnsi="Segoe UI" w:cs="Segoe UI"/>
                <w:color w:val="242424"/>
                <w:sz w:val="21"/>
                <w:szCs w:val="21"/>
              </w:rPr>
              <w:t>,</w:t>
            </w:r>
            <w:r w:rsidR="6DD3E34C" w:rsidRPr="25C391F5">
              <w:rPr>
                <w:rFonts w:eastAsia="Calibri"/>
              </w:rPr>
              <w:t xml:space="preserve"> </w:t>
            </w:r>
            <w:r w:rsidRPr="6E601967">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2F8A6B84">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2F8A6B84">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F21683A" w:rsidR="00151182" w:rsidRPr="00BC4F8C" w:rsidRDefault="00151182" w:rsidP="00151182">
            <w:r>
              <w:t xml:space="preserve">Jeigu perkančioji organizacija per nustatytą terminą neišnagrinėja jai pateiktos pretenzijos, tiekėjas turi teisę pateikti prašymą ar pareikšti ieškinį teismui per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2F8A6B84">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06D56CC3" w:rsidR="00151182" w:rsidRPr="00BC4F8C" w:rsidRDefault="00151182" w:rsidP="00151182">
            <w:r w:rsidRPr="00BC4F8C">
              <w:rPr>
                <w:bCs/>
              </w:rPr>
              <w:t>10 (dešimt) dienų,</w:t>
            </w:r>
            <w:r w:rsidRPr="00BC4F8C">
              <w:t xml:space="preserve"> nuo pranešimo apie </w:t>
            </w:r>
            <w:r w:rsidR="00465477" w:rsidRPr="4A32848B">
              <w:rPr>
                <w:rFonts w:eastAsia="Calibri"/>
              </w:rPr>
              <w:t xml:space="preserve">sprendimą nustatyti laimėjusį pirkimo pasiūlymą </w:t>
            </w:r>
            <w:r w:rsidR="00465477" w:rsidRPr="00BC4F8C">
              <w:t xml:space="preserve"> </w:t>
            </w:r>
            <w:r w:rsidRPr="00BC4F8C">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2F8A6B84">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2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700F5"/>
    <w:rsid w:val="000A583C"/>
    <w:rsid w:val="000F50EB"/>
    <w:rsid w:val="001054B9"/>
    <w:rsid w:val="00134AAB"/>
    <w:rsid w:val="00151182"/>
    <w:rsid w:val="001551E3"/>
    <w:rsid w:val="00165724"/>
    <w:rsid w:val="001E76A9"/>
    <w:rsid w:val="0020097E"/>
    <w:rsid w:val="0029159D"/>
    <w:rsid w:val="002B636F"/>
    <w:rsid w:val="002C4B47"/>
    <w:rsid w:val="002D66D1"/>
    <w:rsid w:val="00317BB1"/>
    <w:rsid w:val="0033523A"/>
    <w:rsid w:val="003F12BA"/>
    <w:rsid w:val="003F2EF8"/>
    <w:rsid w:val="00465477"/>
    <w:rsid w:val="00496D52"/>
    <w:rsid w:val="004F1430"/>
    <w:rsid w:val="00513FF1"/>
    <w:rsid w:val="005861A1"/>
    <w:rsid w:val="00633606"/>
    <w:rsid w:val="0064201F"/>
    <w:rsid w:val="006E2681"/>
    <w:rsid w:val="00760A68"/>
    <w:rsid w:val="007B1E0A"/>
    <w:rsid w:val="007D4D6A"/>
    <w:rsid w:val="007E4434"/>
    <w:rsid w:val="008140D3"/>
    <w:rsid w:val="008768BE"/>
    <w:rsid w:val="008B6615"/>
    <w:rsid w:val="008F3AA5"/>
    <w:rsid w:val="00913EE8"/>
    <w:rsid w:val="009679BF"/>
    <w:rsid w:val="00991CBF"/>
    <w:rsid w:val="009D3DCA"/>
    <w:rsid w:val="00AA01F5"/>
    <w:rsid w:val="00AB50DF"/>
    <w:rsid w:val="00B10874"/>
    <w:rsid w:val="00B47EC1"/>
    <w:rsid w:val="00B621B8"/>
    <w:rsid w:val="00BC4F8C"/>
    <w:rsid w:val="00C0151D"/>
    <w:rsid w:val="00C01B50"/>
    <w:rsid w:val="00CE272C"/>
    <w:rsid w:val="00D03B68"/>
    <w:rsid w:val="00DB1E7F"/>
    <w:rsid w:val="00E011C0"/>
    <w:rsid w:val="00E2058E"/>
    <w:rsid w:val="00E45002"/>
    <w:rsid w:val="00E83A6E"/>
    <w:rsid w:val="00F3122D"/>
    <w:rsid w:val="00F5130D"/>
    <w:rsid w:val="00F72748"/>
    <w:rsid w:val="00FC2013"/>
    <w:rsid w:val="00FC4D19"/>
    <w:rsid w:val="00FE5749"/>
    <w:rsid w:val="151A2B1F"/>
    <w:rsid w:val="25C391F5"/>
    <w:rsid w:val="2CD55F35"/>
    <w:rsid w:val="2F8A6B84"/>
    <w:rsid w:val="5475F287"/>
    <w:rsid w:val="6D5C78C7"/>
    <w:rsid w:val="6DD3E34C"/>
    <w:rsid w:val="6E601967"/>
    <w:rsid w:val="7C21D0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Komentarotema">
    <w:name w:val="annotation subject"/>
    <w:basedOn w:val="Komentarotekstas"/>
    <w:next w:val="Komentarotekstas"/>
    <w:link w:val="KomentarotemaDiagrama"/>
    <w:uiPriority w:val="99"/>
    <w:semiHidden/>
    <w:unhideWhenUsed/>
    <w:rsid w:val="008140D3"/>
    <w:pPr>
      <w:spacing w:after="0" w:line="240" w:lineRule="auto"/>
      <w:jc w:val="both"/>
    </w:pPr>
    <w:rPr>
      <w:rFonts w:ascii="Calibri" w:eastAsiaTheme="minorHAnsi" w:hAnsi="Calibri" w:cs="Calibri"/>
      <w:b/>
      <w:bCs/>
    </w:rPr>
  </w:style>
  <w:style w:type="character" w:customStyle="1" w:styleId="KomentarotemaDiagrama">
    <w:name w:val="Komentaro tema Diagrama"/>
    <w:basedOn w:val="KomentarotekstasDiagrama"/>
    <w:link w:val="Komentarotema"/>
    <w:uiPriority w:val="99"/>
    <w:semiHidden/>
    <w:rsid w:val="008140D3"/>
    <w:rPr>
      <w:rFonts w:ascii="Calibri" w:eastAsiaTheme="minorEastAsia"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ba91e97ae7086e5ada3692ef2217badc">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490dd5e0421fbb1b2b94dd09840fdf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7CE3C-BEC6-4452-8ECE-3C929D8B6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326B43-58DD-415A-B2C7-790C8C5E7CED}">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0EAAD0EF-A16A-4651-A198-9DC52EB95DC3}">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2763</Words>
  <Characters>1576</Characters>
  <Application>Microsoft Office Word</Application>
  <DocSecurity>0</DocSecurity>
  <Lines>13</Lines>
  <Paragraphs>8</Paragraphs>
  <ScaleCrop>false</ScaleCrop>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dcterms:created xsi:type="dcterms:W3CDTF">2026-03-10T04:40:00Z</dcterms:created>
  <dcterms:modified xsi:type="dcterms:W3CDTF">2026-03-10T04:40:00Z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